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AB" w:rsidRDefault="00BA63AB" w:rsidP="00BA63AB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3AB">
        <w:rPr>
          <w:rFonts w:ascii="Times New Roman" w:hAnsi="Times New Roman" w:cs="Times New Roman"/>
          <w:b/>
          <w:sz w:val="28"/>
          <w:szCs w:val="28"/>
        </w:rPr>
        <w:t>CHÍNH SÁCH NGOẠI GIAO QUỐ</w:t>
      </w:r>
      <w:r w:rsidR="00C77464">
        <w:rPr>
          <w:rFonts w:ascii="Times New Roman" w:hAnsi="Times New Roman" w:cs="Times New Roman"/>
          <w:b/>
          <w:sz w:val="28"/>
          <w:szCs w:val="28"/>
        </w:rPr>
        <w:t>C PHÒ</w:t>
      </w:r>
      <w:r w:rsidRPr="00BA63AB">
        <w:rPr>
          <w:rFonts w:ascii="Times New Roman" w:hAnsi="Times New Roman" w:cs="Times New Roman"/>
          <w:b/>
          <w:sz w:val="28"/>
          <w:szCs w:val="28"/>
        </w:rPr>
        <w:t xml:space="preserve">NG CỦA ẤN ĐỘ </w:t>
      </w:r>
    </w:p>
    <w:p w:rsidR="00BA63AB" w:rsidRPr="00BA63AB" w:rsidRDefault="00BA63AB" w:rsidP="00BA63AB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3AB">
        <w:rPr>
          <w:rFonts w:ascii="Times New Roman" w:hAnsi="Times New Roman" w:cs="Times New Roman"/>
          <w:b/>
          <w:sz w:val="28"/>
          <w:szCs w:val="28"/>
        </w:rPr>
        <w:t>TRONG BỐI</w:t>
      </w:r>
      <w:r w:rsidR="000D2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3AB">
        <w:rPr>
          <w:rFonts w:ascii="Times New Roman" w:hAnsi="Times New Roman" w:cs="Times New Roman"/>
          <w:b/>
          <w:sz w:val="28"/>
          <w:szCs w:val="28"/>
        </w:rPr>
        <w:t>CẢNH HÀNH ĐỘNG PHÍA ĐÔNG VÀ HỢP TÁC QUAN HỆ AN NINH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3AB">
        <w:rPr>
          <w:rFonts w:ascii="Times New Roman" w:hAnsi="Times New Roman" w:cs="Times New Roman"/>
          <w:b/>
          <w:sz w:val="28"/>
          <w:szCs w:val="28"/>
        </w:rPr>
        <w:t>QUỐC PH</w:t>
      </w:r>
      <w:r w:rsidR="000349A0">
        <w:rPr>
          <w:rFonts w:ascii="Times New Roman" w:hAnsi="Times New Roman" w:cs="Times New Roman"/>
          <w:b/>
          <w:sz w:val="28"/>
          <w:szCs w:val="28"/>
        </w:rPr>
        <w:t>Ò</w:t>
      </w:r>
      <w:bookmarkStart w:id="0" w:name="_GoBack"/>
      <w:bookmarkEnd w:id="0"/>
      <w:r w:rsidRPr="00BA63AB">
        <w:rPr>
          <w:rFonts w:ascii="Times New Roman" w:hAnsi="Times New Roman" w:cs="Times New Roman"/>
          <w:b/>
          <w:sz w:val="28"/>
          <w:szCs w:val="28"/>
        </w:rPr>
        <w:t>NG VIỆT NAM – ẤN ĐỘ</w:t>
      </w:r>
    </w:p>
    <w:p w:rsidR="00BA63AB" w:rsidRPr="00BA63AB" w:rsidRDefault="00BA63AB" w:rsidP="00BA63AB">
      <w:pPr>
        <w:spacing w:after="0" w:line="32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63AB">
        <w:rPr>
          <w:rFonts w:ascii="Times New Roman" w:hAnsi="Times New Roman" w:cs="Times New Roman"/>
          <w:b/>
          <w:sz w:val="28"/>
          <w:szCs w:val="28"/>
        </w:rPr>
        <w:t xml:space="preserve">TS. </w:t>
      </w:r>
      <w:proofErr w:type="spellStart"/>
      <w:r w:rsidRPr="00BA63AB">
        <w:rPr>
          <w:rFonts w:ascii="Times New Roman" w:hAnsi="Times New Roman" w:cs="Times New Roman"/>
          <w:b/>
          <w:sz w:val="28"/>
          <w:szCs w:val="28"/>
        </w:rPr>
        <w:t>Huỳnh</w:t>
      </w:r>
      <w:proofErr w:type="spellEnd"/>
      <w:r w:rsidRPr="00BA63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  <w:r w:rsidRPr="00BA63AB">
        <w:rPr>
          <w:rFonts w:ascii="Times New Roman" w:hAnsi="Times New Roman" w:cs="Times New Roman"/>
          <w:b/>
          <w:sz w:val="28"/>
          <w:szCs w:val="28"/>
        </w:rPr>
        <w:t xml:space="preserve"> Loan</w:t>
      </w:r>
    </w:p>
    <w:p w:rsidR="00BA63AB" w:rsidRPr="00BA63AB" w:rsidRDefault="00BA63AB" w:rsidP="00BA63AB">
      <w:pPr>
        <w:spacing w:after="0" w:line="32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Viện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nghiên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cứu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Tây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Nam Á</w:t>
      </w:r>
    </w:p>
    <w:p w:rsidR="00BA63AB" w:rsidRPr="00BA63AB" w:rsidRDefault="00BA63AB" w:rsidP="00BA63AB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63AB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BA63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</w:p>
    <w:p w:rsidR="00BA63AB" w:rsidRDefault="00BA63AB" w:rsidP="00BA63A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do.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láng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giềng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AB">
        <w:rPr>
          <w:rFonts w:ascii="Times New Roman" w:hAnsi="Times New Roman" w:cs="Times New Roman"/>
          <w:sz w:val="28"/>
          <w:szCs w:val="28"/>
        </w:rPr>
        <w:t xml:space="preserve">tin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cậy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AB">
        <w:rPr>
          <w:rFonts w:ascii="Times New Roman" w:hAnsi="Times New Roman" w:cs="Times New Roman"/>
          <w:sz w:val="28"/>
          <w:szCs w:val="28"/>
        </w:rPr>
        <w:t xml:space="preserve">chia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-an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>.</w:t>
      </w:r>
    </w:p>
    <w:p w:rsidR="00A77479" w:rsidRPr="00BA63AB" w:rsidRDefault="00BA63AB" w:rsidP="00BA63AB">
      <w:pPr>
        <w:spacing w:after="0" w:line="32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A63A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BA63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b/>
          <w:sz w:val="28"/>
          <w:szCs w:val="28"/>
        </w:rPr>
        <w:t>khóa</w:t>
      </w:r>
      <w:proofErr w:type="spellEnd"/>
      <w:r w:rsidRPr="00BA63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ngoại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hải</w:t>
      </w:r>
      <w:proofErr w:type="spellEnd"/>
      <w:r w:rsidRPr="00BA63A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63AB">
        <w:rPr>
          <w:rFonts w:ascii="Times New Roman" w:hAnsi="Times New Roman" w:cs="Times New Roman"/>
          <w:i/>
          <w:sz w:val="28"/>
          <w:szCs w:val="28"/>
        </w:rPr>
        <w:t>quân</w:t>
      </w:r>
      <w:proofErr w:type="spellEnd"/>
    </w:p>
    <w:sectPr w:rsidR="00A77479" w:rsidRPr="00BA6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B"/>
    <w:rsid w:val="000349A0"/>
    <w:rsid w:val="000D2D0A"/>
    <w:rsid w:val="00A77479"/>
    <w:rsid w:val="00BA63AB"/>
    <w:rsid w:val="00C7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E4E2D-369D-4B88-AF9A-B6926A99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3B91D-6E94-467E-B8F9-045978303398}"/>
</file>

<file path=customXml/itemProps2.xml><?xml version="1.0" encoding="utf-8"?>
<ds:datastoreItem xmlns:ds="http://schemas.openxmlformats.org/officeDocument/2006/customXml" ds:itemID="{D1BD590D-FC9A-42CA-9DFB-78CA1966D7C3}"/>
</file>

<file path=customXml/itemProps3.xml><?xml version="1.0" encoding="utf-8"?>
<ds:datastoreItem xmlns:ds="http://schemas.openxmlformats.org/officeDocument/2006/customXml" ds:itemID="{4475D548-8F37-49AA-BA49-048D84945D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4</cp:revision>
  <dcterms:created xsi:type="dcterms:W3CDTF">2022-07-21T13:28:00Z</dcterms:created>
  <dcterms:modified xsi:type="dcterms:W3CDTF">2022-07-21T13:33:00Z</dcterms:modified>
</cp:coreProperties>
</file>